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67" w:rsidRDefault="00AC0167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0167" w:rsidRDefault="00AC0167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0167" w:rsidRDefault="00AC0167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0167" w:rsidRPr="00AC0167" w:rsidRDefault="00AC0167" w:rsidP="00AC0167">
      <w:pPr>
        <w:tabs>
          <w:tab w:val="left" w:pos="7650"/>
        </w:tabs>
        <w:suppressAutoHyphens/>
        <w:autoSpaceDN w:val="0"/>
        <w:spacing w:after="0" w:line="240" w:lineRule="auto"/>
        <w:jc w:val="center"/>
        <w:rPr>
          <w:rFonts w:ascii="Liberation Serif" w:eastAsia="Noto Sans CJK SC" w:hAnsi="Liberation Serif" w:cs="Lohit Devanagari"/>
          <w:b/>
          <w:bCs/>
          <w:sz w:val="28"/>
          <w:szCs w:val="28"/>
          <w:lang w:eastAsia="ru-RU"/>
        </w:rPr>
      </w:pPr>
      <w:r w:rsidRPr="00AC0167">
        <w:rPr>
          <w:rFonts w:ascii="Liberation Serif" w:eastAsia="Noto Sans CJK SC" w:hAnsi="Liberation Serif" w:cs="Lohit Devanagari"/>
          <w:b/>
          <w:bCs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 «</w:t>
      </w:r>
      <w:proofErr w:type="spellStart"/>
      <w:r w:rsidRPr="00AC0167">
        <w:rPr>
          <w:rFonts w:ascii="Liberation Serif" w:eastAsia="Noto Sans CJK SC" w:hAnsi="Liberation Serif" w:cs="Lohit Devanagari"/>
          <w:b/>
          <w:bCs/>
          <w:kern w:val="3"/>
          <w:sz w:val="28"/>
          <w:szCs w:val="28"/>
          <w:lang w:eastAsia="zh-CN" w:bidi="hi-IN"/>
        </w:rPr>
        <w:t>Гамалеевская</w:t>
      </w:r>
      <w:proofErr w:type="spellEnd"/>
      <w:r w:rsidRPr="00AC0167">
        <w:rPr>
          <w:rFonts w:ascii="Liberation Serif" w:eastAsia="Noto Sans CJK SC" w:hAnsi="Liberation Serif" w:cs="Lohit Devanagari"/>
          <w:b/>
          <w:bCs/>
          <w:kern w:val="3"/>
          <w:sz w:val="28"/>
          <w:szCs w:val="28"/>
          <w:lang w:eastAsia="zh-CN" w:bidi="hi-IN"/>
        </w:rPr>
        <w:t xml:space="preserve"> средняя общеобразовательная школа №1»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24"/>
          <w:szCs w:val="24"/>
          <w:lang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491"/>
        <w:gridCol w:w="3468"/>
      </w:tblGrid>
      <w:tr w:rsidR="00AC0167" w:rsidRPr="00AC0167" w:rsidTr="00AC0167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«Согласовано»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Руководитель МО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Протокол № ___ от «__»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__________________20___г.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«Согласовано»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Заместитель директора по УВР 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Белоклокова</w:t>
            </w:r>
            <w:proofErr w:type="spellEnd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М. С.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«_</w:t>
            </w:r>
            <w:proofErr w:type="gramStart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_______________20___г.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b/>
                <w:bCs/>
                <w:kern w:val="3"/>
                <w:sz w:val="24"/>
                <w:szCs w:val="24"/>
                <w:lang w:eastAsia="zh-CN" w:bidi="hi-IN"/>
              </w:rPr>
              <w:t>«Утверждаю»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Директор школы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Приказ № ___ 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от «_</w:t>
            </w:r>
            <w:proofErr w:type="gramStart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AC0167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________________20___г.</w:t>
            </w:r>
          </w:p>
          <w:p w:rsidR="00AC0167" w:rsidRPr="00AC0167" w:rsidRDefault="00AC0167" w:rsidP="00AC0167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Calibri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>Адаптированная рабочая программа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>для детей с лёгкой умственной отсталостью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>(интеллектуальными нарушениями)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 xml:space="preserve">по </w:t>
      </w:r>
      <w:r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>математике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</w:pPr>
      <w:proofErr w:type="gramStart"/>
      <w:r w:rsidRPr="00AC0167">
        <w:rPr>
          <w:rFonts w:ascii="Liberation Serif" w:eastAsia="Noto Sans CJK SC" w:hAnsi="Liberation Serif" w:cs="Lohit Devanagari"/>
          <w:b/>
          <w:bCs/>
          <w:kern w:val="3"/>
          <w:sz w:val="32"/>
          <w:szCs w:val="32"/>
          <w:lang w:eastAsia="zh-CN" w:bidi="hi-IN"/>
        </w:rPr>
        <w:t>4  КЛАСС</w:t>
      </w:r>
      <w:proofErr w:type="gramEnd"/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</w:pPr>
      <w:proofErr w:type="spellStart"/>
      <w:r w:rsidRPr="00AC0167"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  <w:t>Лапаевой</w:t>
      </w:r>
      <w:proofErr w:type="spellEnd"/>
      <w:r w:rsidRPr="00AC0167"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  <w:t xml:space="preserve"> Татьяны Владимировны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360" w:lineRule="auto"/>
        <w:ind w:left="360"/>
        <w:jc w:val="center"/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kern w:val="3"/>
          <w:sz w:val="32"/>
          <w:szCs w:val="32"/>
          <w:u w:val="single"/>
          <w:lang w:eastAsia="zh-CN" w:bidi="hi-IN"/>
        </w:rPr>
        <w:t xml:space="preserve"> учителя начальных классов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jc w:val="both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5940"/>
        <w:jc w:val="both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  <w:tab/>
        <w:t xml:space="preserve">Утверждено на заседании 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5940"/>
        <w:jc w:val="both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  <w:tab/>
        <w:t>методического совета</w:t>
      </w:r>
    </w:p>
    <w:p w:rsidR="00AC0167" w:rsidRPr="00AC0167" w:rsidRDefault="00AC0167" w:rsidP="00AC0167">
      <w:pPr>
        <w:tabs>
          <w:tab w:val="left" w:pos="9288"/>
        </w:tabs>
        <w:suppressAutoHyphens/>
        <w:autoSpaceDN w:val="0"/>
        <w:spacing w:after="0" w:line="240" w:lineRule="auto"/>
        <w:ind w:left="5940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  <w:tab/>
        <w:t>протокол № ____от «_</w:t>
      </w:r>
      <w:proofErr w:type="gramStart"/>
      <w:r w:rsidRPr="00AC0167"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  <w:t>_»_</w:t>
      </w:r>
      <w:proofErr w:type="gramEnd"/>
      <w:r w:rsidRPr="00AC0167"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  <w:t>_____________20___ г</w:t>
      </w:r>
    </w:p>
    <w:p w:rsidR="00AC0167" w:rsidRPr="00AC0167" w:rsidRDefault="00AC0167" w:rsidP="00AC0167">
      <w:pPr>
        <w:suppressAutoHyphens/>
        <w:autoSpaceDN w:val="0"/>
        <w:spacing w:after="0" w:line="240" w:lineRule="auto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suppressAutoHyphens/>
        <w:autoSpaceDN w:val="0"/>
        <w:spacing w:after="0" w:line="240" w:lineRule="auto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</w:p>
    <w:p w:rsidR="00AC0167" w:rsidRPr="00AC0167" w:rsidRDefault="00AC0167" w:rsidP="00AC0167">
      <w:pPr>
        <w:suppressAutoHyphens/>
        <w:autoSpaceDN w:val="0"/>
        <w:spacing w:after="0" w:line="240" w:lineRule="auto"/>
        <w:jc w:val="center"/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</w:pPr>
      <w:r w:rsidRPr="00AC0167"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  <w:t>202</w:t>
      </w:r>
      <w:r w:rsidR="005E7FAE"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  <w:t>3</w:t>
      </w:r>
      <w:r w:rsidRPr="00AC0167"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  <w:t>-202</w:t>
      </w:r>
      <w:r w:rsidR="005E7FAE"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  <w:t xml:space="preserve">4 </w:t>
      </w:r>
      <w:r w:rsidRPr="00AC0167">
        <w:rPr>
          <w:rFonts w:ascii="Liberation Serif" w:eastAsia="Noto Sans CJK SC" w:hAnsi="Liberation Serif" w:cs="Lohit Devanagari"/>
          <w:b/>
          <w:kern w:val="3"/>
          <w:sz w:val="24"/>
          <w:szCs w:val="24"/>
          <w:lang w:eastAsia="zh-CN" w:bidi="hi-IN"/>
        </w:rPr>
        <w:t>учебный год</w:t>
      </w:r>
    </w:p>
    <w:p w:rsidR="00AC0167" w:rsidRDefault="00AC0167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1DF9" w:rsidRDefault="00E71DF9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31F70" w:rsidRPr="009427E2" w:rsidRDefault="009427E2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</w:p>
    <w:p w:rsidR="009427E2" w:rsidRPr="009427E2" w:rsidRDefault="0082315C" w:rsidP="009427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427E2" w:rsidRPr="009427E2">
        <w:rPr>
          <w:rFonts w:ascii="Times New Roman" w:hAnsi="Times New Roman"/>
          <w:sz w:val="24"/>
          <w:szCs w:val="24"/>
        </w:rPr>
        <w:t>Адаптированная рабочая программа для д</w:t>
      </w:r>
      <w:r w:rsidR="009427E2">
        <w:rPr>
          <w:rFonts w:ascii="Times New Roman" w:hAnsi="Times New Roman"/>
          <w:sz w:val="24"/>
          <w:szCs w:val="24"/>
        </w:rPr>
        <w:t xml:space="preserve">етей с </w:t>
      </w:r>
      <w:r>
        <w:rPr>
          <w:rFonts w:ascii="Times New Roman" w:hAnsi="Times New Roman"/>
          <w:sz w:val="24"/>
          <w:szCs w:val="24"/>
        </w:rPr>
        <w:t xml:space="preserve">умственной отсталостью (интеллектуальными </w:t>
      </w:r>
      <w:proofErr w:type="gramStart"/>
      <w:r>
        <w:rPr>
          <w:rFonts w:ascii="Times New Roman" w:hAnsi="Times New Roman"/>
          <w:sz w:val="24"/>
          <w:szCs w:val="24"/>
        </w:rPr>
        <w:t xml:space="preserve">нарушениями)  </w:t>
      </w:r>
      <w:r w:rsidR="009427E2">
        <w:rPr>
          <w:rFonts w:ascii="Times New Roman" w:hAnsi="Times New Roman"/>
          <w:sz w:val="24"/>
          <w:szCs w:val="24"/>
        </w:rPr>
        <w:t>по</w:t>
      </w:r>
      <w:proofErr w:type="gramEnd"/>
      <w:r w:rsidR="009427E2">
        <w:rPr>
          <w:rFonts w:ascii="Times New Roman" w:hAnsi="Times New Roman"/>
          <w:sz w:val="24"/>
          <w:szCs w:val="24"/>
        </w:rPr>
        <w:t xml:space="preserve"> курсу математика 4</w:t>
      </w:r>
      <w:r w:rsidR="009427E2" w:rsidRPr="009427E2">
        <w:rPr>
          <w:rFonts w:ascii="Times New Roman" w:hAnsi="Times New Roman"/>
          <w:sz w:val="24"/>
          <w:szCs w:val="24"/>
        </w:rPr>
        <w:t xml:space="preserve"> класс составлена на основе:</w:t>
      </w:r>
    </w:p>
    <w:p w:rsidR="009427E2" w:rsidRP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  <w:r w:rsidRPr="009427E2"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9427E2" w:rsidRP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  <w:r w:rsidRPr="009427E2"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 w:rsidRPr="009427E2">
        <w:rPr>
          <w:rFonts w:ascii="Times New Roman" w:hAnsi="Times New Roman"/>
          <w:sz w:val="24"/>
          <w:szCs w:val="24"/>
        </w:rPr>
        <w:t>РФ  №</w:t>
      </w:r>
      <w:proofErr w:type="gramEnd"/>
      <w:r w:rsidRPr="009427E2">
        <w:rPr>
          <w:rFonts w:ascii="Times New Roman" w:hAnsi="Times New Roman"/>
          <w:sz w:val="24"/>
          <w:szCs w:val="24"/>
        </w:rPr>
        <w:t xml:space="preserve"> 1897  от 17.12.2010.</w:t>
      </w:r>
    </w:p>
    <w:p w:rsidR="009427E2" w:rsidRPr="009427E2" w:rsidRDefault="0082315C" w:rsidP="009427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427E2" w:rsidRPr="009427E2">
        <w:rPr>
          <w:rFonts w:ascii="Times New Roman" w:hAnsi="Times New Roman"/>
          <w:sz w:val="24"/>
          <w:szCs w:val="24"/>
        </w:rPr>
        <w:t xml:space="preserve">. Примерная адаптированная основная образовательная программа НОО для детей с </w:t>
      </w:r>
      <w:r>
        <w:rPr>
          <w:rFonts w:ascii="Times New Roman" w:hAnsi="Times New Roman"/>
          <w:sz w:val="24"/>
          <w:szCs w:val="24"/>
        </w:rPr>
        <w:t xml:space="preserve">умственной отсталостью (интеллектуальными нарушениями) </w:t>
      </w:r>
      <w:r w:rsidR="009427E2" w:rsidRPr="009427E2">
        <w:rPr>
          <w:rFonts w:ascii="Times New Roman" w:hAnsi="Times New Roman"/>
          <w:sz w:val="24"/>
          <w:szCs w:val="24"/>
        </w:rPr>
        <w:t>МБОУ «</w:t>
      </w:r>
      <w:proofErr w:type="spellStart"/>
      <w:r w:rsidR="009427E2" w:rsidRPr="009427E2">
        <w:rPr>
          <w:rFonts w:ascii="Times New Roman" w:hAnsi="Times New Roman"/>
          <w:sz w:val="24"/>
          <w:szCs w:val="24"/>
        </w:rPr>
        <w:t>Гамалеевская</w:t>
      </w:r>
      <w:proofErr w:type="spellEnd"/>
      <w:r w:rsidR="009427E2" w:rsidRPr="009427E2">
        <w:rPr>
          <w:rFonts w:ascii="Times New Roman" w:hAnsi="Times New Roman"/>
          <w:sz w:val="24"/>
          <w:szCs w:val="24"/>
        </w:rPr>
        <w:t xml:space="preserve"> СОШ №1».</w:t>
      </w:r>
    </w:p>
    <w:p w:rsidR="009427E2" w:rsidRPr="009427E2" w:rsidRDefault="0082315C" w:rsidP="009427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27E2" w:rsidRPr="009427E2">
        <w:rPr>
          <w:rFonts w:ascii="Times New Roman" w:hAnsi="Times New Roman"/>
          <w:sz w:val="24"/>
          <w:szCs w:val="24"/>
        </w:rPr>
        <w:t xml:space="preserve">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="009427E2" w:rsidRPr="009427E2">
          <w:rPr>
            <w:rFonts w:ascii="Times New Roman" w:hAnsi="Times New Roman"/>
            <w:sz w:val="24"/>
            <w:szCs w:val="24"/>
          </w:rPr>
          <w:t>2014 г</w:t>
        </w:r>
      </w:smartTag>
      <w:r w:rsidR="009427E2" w:rsidRPr="009427E2"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427E2" w:rsidRPr="009427E2" w:rsidRDefault="0082315C" w:rsidP="009427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427E2" w:rsidRPr="009427E2">
        <w:rPr>
          <w:rFonts w:ascii="Times New Roman" w:hAnsi="Times New Roman"/>
          <w:color w:val="000000"/>
          <w:sz w:val="24"/>
          <w:szCs w:val="24"/>
        </w:rPr>
        <w:t>. Учебный план  МБ</w:t>
      </w:r>
      <w:r w:rsidR="00833A7D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="00833A7D">
        <w:rPr>
          <w:rFonts w:ascii="Times New Roman" w:hAnsi="Times New Roman"/>
          <w:color w:val="000000"/>
          <w:sz w:val="24"/>
          <w:szCs w:val="24"/>
        </w:rPr>
        <w:t>Гамалеевская</w:t>
      </w:r>
      <w:proofErr w:type="spellEnd"/>
      <w:r w:rsidR="00833A7D">
        <w:rPr>
          <w:rFonts w:ascii="Times New Roman" w:hAnsi="Times New Roman"/>
          <w:color w:val="000000"/>
          <w:sz w:val="24"/>
          <w:szCs w:val="24"/>
        </w:rPr>
        <w:t xml:space="preserve"> СОШ №1» на 202</w:t>
      </w:r>
      <w:r w:rsidR="00F04B4C">
        <w:rPr>
          <w:rFonts w:ascii="Times New Roman" w:hAnsi="Times New Roman"/>
          <w:color w:val="000000"/>
          <w:sz w:val="24"/>
          <w:szCs w:val="24"/>
        </w:rPr>
        <w:t>3</w:t>
      </w:r>
      <w:r w:rsidR="00833A7D">
        <w:rPr>
          <w:rFonts w:ascii="Times New Roman" w:hAnsi="Times New Roman"/>
          <w:color w:val="000000"/>
          <w:sz w:val="24"/>
          <w:szCs w:val="24"/>
        </w:rPr>
        <w:t>-202</w:t>
      </w:r>
      <w:r w:rsidR="00F04B4C">
        <w:rPr>
          <w:rFonts w:ascii="Times New Roman" w:hAnsi="Times New Roman"/>
          <w:color w:val="000000"/>
          <w:sz w:val="24"/>
          <w:szCs w:val="24"/>
        </w:rPr>
        <w:t>4</w:t>
      </w:r>
      <w:r w:rsidR="009427E2" w:rsidRPr="009427E2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9427E2" w:rsidRPr="009427E2" w:rsidRDefault="00F06059" w:rsidP="009427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27E2" w:rsidRPr="009427E2">
        <w:rPr>
          <w:rFonts w:ascii="Times New Roman" w:hAnsi="Times New Roman"/>
          <w:sz w:val="24"/>
          <w:szCs w:val="24"/>
        </w:rPr>
        <w:t xml:space="preserve">  </w:t>
      </w:r>
      <w:r w:rsidR="009427E2">
        <w:rPr>
          <w:rFonts w:ascii="Times New Roman" w:hAnsi="Times New Roman"/>
          <w:sz w:val="24"/>
          <w:szCs w:val="24"/>
        </w:rPr>
        <w:t>4</w:t>
      </w:r>
      <w:r w:rsidR="009427E2" w:rsidRPr="009427E2">
        <w:rPr>
          <w:rFonts w:ascii="Times New Roman" w:hAnsi="Times New Roman"/>
          <w:sz w:val="24"/>
          <w:szCs w:val="24"/>
        </w:rPr>
        <w:t xml:space="preserve"> класс является инклюзивным, т.к. один учащийся имеет заключение ПМПК об обучении по адаптированной образовательной программе основного общег</w:t>
      </w:r>
      <w:r w:rsidR="0082315C">
        <w:rPr>
          <w:rFonts w:ascii="Times New Roman" w:hAnsi="Times New Roman"/>
          <w:sz w:val="24"/>
          <w:szCs w:val="24"/>
        </w:rPr>
        <w:t>о образования для детей с умственной отсталостью (</w:t>
      </w:r>
      <w:proofErr w:type="spellStart"/>
      <w:r w:rsidR="0082315C">
        <w:rPr>
          <w:rFonts w:ascii="Times New Roman" w:hAnsi="Times New Roman"/>
          <w:sz w:val="24"/>
          <w:szCs w:val="24"/>
        </w:rPr>
        <w:t>интеллектаульными</w:t>
      </w:r>
      <w:proofErr w:type="spellEnd"/>
      <w:r w:rsidR="0082315C">
        <w:rPr>
          <w:rFonts w:ascii="Times New Roman" w:hAnsi="Times New Roman"/>
          <w:sz w:val="24"/>
          <w:szCs w:val="24"/>
        </w:rPr>
        <w:t xml:space="preserve"> нарушениями)</w:t>
      </w:r>
    </w:p>
    <w:p w:rsidR="009427E2" w:rsidRPr="009427E2" w:rsidRDefault="009427E2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  <w:r w:rsidRPr="009427E2">
        <w:rPr>
          <w:rFonts w:ascii="Times New Roman" w:hAnsi="Times New Roman"/>
          <w:sz w:val="24"/>
          <w:szCs w:val="24"/>
        </w:rPr>
        <w:t xml:space="preserve">     И</w:t>
      </w:r>
      <w:r>
        <w:rPr>
          <w:rFonts w:ascii="Times New Roman" w:hAnsi="Times New Roman"/>
          <w:sz w:val="24"/>
          <w:szCs w:val="24"/>
        </w:rPr>
        <w:t>зучение предмета «Математика» в 4</w:t>
      </w:r>
      <w:r w:rsidRPr="009427E2">
        <w:rPr>
          <w:rFonts w:ascii="Times New Roman" w:hAnsi="Times New Roman"/>
          <w:sz w:val="24"/>
          <w:szCs w:val="24"/>
        </w:rPr>
        <w:t xml:space="preserve"> классе осуществляется в объёме 136 часов (4 часа в неделю)</w:t>
      </w:r>
    </w:p>
    <w:p w:rsidR="009427E2" w:rsidRP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</w:p>
    <w:p w:rsidR="009427E2" w:rsidRPr="009427E2" w:rsidRDefault="009427E2" w:rsidP="009427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9427E2" w:rsidRPr="009427E2" w:rsidRDefault="009427E2" w:rsidP="009427E2">
      <w:pPr>
        <w:pStyle w:val="a3"/>
        <w:rPr>
          <w:rFonts w:ascii="Times New Roman" w:hAnsi="Times New Roman"/>
          <w:sz w:val="24"/>
          <w:szCs w:val="24"/>
        </w:rPr>
      </w:pPr>
      <w:r w:rsidRPr="009427E2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6"/>
        <w:gridCol w:w="6975"/>
      </w:tblGrid>
      <w:tr w:rsidR="009427E2" w:rsidRPr="009427E2" w:rsidTr="009427E2">
        <w:tc>
          <w:tcPr>
            <w:tcW w:w="2596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УМК (автор)</w:t>
            </w:r>
          </w:p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».Т.В</w:t>
            </w:r>
            <w:proofErr w:type="spellEnd"/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9427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427E2">
              <w:rPr>
                <w:rFonts w:ascii="Times New Roman" w:hAnsi="Times New Roman" w:cs="Times New Roman"/>
                <w:sz w:val="24"/>
                <w:szCs w:val="24"/>
              </w:rPr>
              <w:t xml:space="preserve"> (под редакцией </w:t>
            </w:r>
            <w:proofErr w:type="spellStart"/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27E2" w:rsidRPr="009427E2" w:rsidTr="009427E2">
        <w:tc>
          <w:tcPr>
            <w:tcW w:w="2596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Учебник (название)</w:t>
            </w:r>
          </w:p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».Т.В</w:t>
            </w:r>
            <w:proofErr w:type="spellEnd"/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9427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427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Учебник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для </w:t>
            </w:r>
            <w:r w:rsidRPr="009427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427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класса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специальных (коррекционных) общеобразовательных учреждений </w:t>
            </w:r>
            <w:r w:rsidRPr="009427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VIII</w:t>
            </w:r>
            <w:r w:rsidRPr="00942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427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вида</w:t>
            </w:r>
          </w:p>
        </w:tc>
      </w:tr>
      <w:tr w:rsidR="009427E2" w:rsidRPr="009427E2" w:rsidTr="009427E2">
        <w:tc>
          <w:tcPr>
            <w:tcW w:w="2596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9427E2" w:rsidRPr="009427E2" w:rsidRDefault="009427E2" w:rsidP="0094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2">
              <w:rPr>
                <w:rFonts w:ascii="Times New Roman" w:hAnsi="Times New Roman" w:cs="Times New Roman"/>
                <w:sz w:val="24"/>
                <w:szCs w:val="24"/>
              </w:rPr>
              <w:t>М:Просвещение.2019</w:t>
            </w:r>
          </w:p>
        </w:tc>
      </w:tr>
    </w:tbl>
    <w:p w:rsidR="0082315C" w:rsidRPr="0082315C" w:rsidRDefault="0082315C" w:rsidP="0082315C">
      <w:pPr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b/>
          <w:color w:val="04070C"/>
          <w:sz w:val="24"/>
          <w:szCs w:val="24"/>
        </w:rPr>
        <w:t>Цель:</w:t>
      </w:r>
      <w:r w:rsidRPr="0082315C">
        <w:rPr>
          <w:rFonts w:ascii="Times New Roman" w:hAnsi="Times New Roman" w:cs="Times New Roman"/>
          <w:color w:val="04070C"/>
          <w:sz w:val="24"/>
          <w:szCs w:val="24"/>
        </w:rPr>
        <w:t xml:space="preserve"> подготовить учащихся с ограниченными возможностями здоровья к жизни и овладению доступными профессионально-трудовыми навыками.</w:t>
      </w:r>
    </w:p>
    <w:p w:rsidR="0082315C" w:rsidRPr="0082315C" w:rsidRDefault="0082315C" w:rsidP="0082315C">
      <w:pPr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b/>
          <w:color w:val="04070C"/>
          <w:sz w:val="24"/>
          <w:szCs w:val="24"/>
        </w:rPr>
        <w:t>Задачи</w:t>
      </w:r>
      <w:r w:rsidRPr="0082315C">
        <w:rPr>
          <w:rFonts w:ascii="Times New Roman" w:hAnsi="Times New Roman" w:cs="Times New Roman"/>
          <w:color w:val="04070C"/>
          <w:sz w:val="24"/>
          <w:szCs w:val="24"/>
        </w:rPr>
        <w:t xml:space="preserve"> преподавания математики состоят в том, чтобы:</w:t>
      </w:r>
    </w:p>
    <w:p w:rsidR="0082315C" w:rsidRPr="0082315C" w:rsidRDefault="0082315C" w:rsidP="0082315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>дать учащимся доступные количественные, пространственные, временные  и геометрические представления;</w:t>
      </w:r>
    </w:p>
    <w:p w:rsidR="0082315C" w:rsidRPr="0082315C" w:rsidRDefault="0082315C" w:rsidP="0082315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 xml:space="preserve">использовать процесс обучения математики для повышения общего развития учащихся и коррекции недостатков их познавательной </w:t>
      </w:r>
    </w:p>
    <w:p w:rsidR="0082315C" w:rsidRPr="0082315C" w:rsidRDefault="0082315C" w:rsidP="0082315C">
      <w:pPr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>деятельности и личностных качеств;</w:t>
      </w:r>
    </w:p>
    <w:p w:rsidR="0082315C" w:rsidRPr="0082315C" w:rsidRDefault="0082315C" w:rsidP="0082315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 xml:space="preserve">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82315C" w:rsidRPr="0082315C" w:rsidRDefault="0082315C" w:rsidP="0082315C">
      <w:pPr>
        <w:pStyle w:val="a6"/>
        <w:ind w:firstLine="708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82315C" w:rsidRPr="0082315C" w:rsidRDefault="0082315C" w:rsidP="0082315C">
      <w:pPr>
        <w:pStyle w:val="a6"/>
        <w:ind w:left="360"/>
        <w:jc w:val="both"/>
        <w:rPr>
          <w:b/>
          <w:bCs/>
          <w:color w:val="04070C"/>
          <w:sz w:val="24"/>
        </w:rPr>
      </w:pPr>
      <w:r w:rsidRPr="0082315C">
        <w:rPr>
          <w:b/>
          <w:bCs/>
          <w:color w:val="04070C"/>
          <w:sz w:val="24"/>
        </w:rPr>
        <w:t xml:space="preserve">Основные направления коррекционной работы:                                                                                         </w:t>
      </w:r>
    </w:p>
    <w:p w:rsidR="0082315C" w:rsidRPr="0082315C" w:rsidRDefault="0082315C" w:rsidP="0082315C">
      <w:pPr>
        <w:pStyle w:val="a6"/>
        <w:numPr>
          <w:ilvl w:val="0"/>
          <w:numId w:val="21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 xml:space="preserve">развитие абстрактных математических понятий;  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развитие зрительного восприятия и узнавания;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развитие пространственных представлений и ориентации;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развитие основных мыслительных операций;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развитие наглядно-образного и словесно-логического мышления;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коррекция нарушений  эмоционально-личностной сферы;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развитие речи и обогащение словаря;</w:t>
      </w:r>
    </w:p>
    <w:p w:rsidR="0082315C" w:rsidRPr="0082315C" w:rsidRDefault="0082315C" w:rsidP="0082315C">
      <w:pPr>
        <w:pStyle w:val="a6"/>
        <w:numPr>
          <w:ilvl w:val="0"/>
          <w:numId w:val="22"/>
        </w:numPr>
        <w:ind w:left="284" w:firstLine="0"/>
        <w:jc w:val="both"/>
        <w:rPr>
          <w:bCs/>
          <w:color w:val="04070C"/>
          <w:sz w:val="24"/>
        </w:rPr>
      </w:pPr>
      <w:r w:rsidRPr="0082315C">
        <w:rPr>
          <w:bCs/>
          <w:color w:val="04070C"/>
          <w:sz w:val="24"/>
        </w:rPr>
        <w:t>коррекция индивидуальных пробелов в знаниях, умениях, навыках.</w:t>
      </w:r>
    </w:p>
    <w:p w:rsidR="0082315C" w:rsidRPr="0082315C" w:rsidRDefault="0082315C" w:rsidP="0082315C">
      <w:pPr>
        <w:pStyle w:val="a5"/>
        <w:jc w:val="both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b/>
          <w:color w:val="04070C"/>
          <w:sz w:val="24"/>
          <w:szCs w:val="24"/>
        </w:rPr>
        <w:tab/>
      </w:r>
    </w:p>
    <w:p w:rsidR="0082315C" w:rsidRPr="0082315C" w:rsidRDefault="0082315C" w:rsidP="0082315C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b/>
          <w:color w:val="04070C"/>
          <w:sz w:val="24"/>
          <w:szCs w:val="24"/>
        </w:rPr>
        <w:t>Специфика программы</w:t>
      </w:r>
    </w:p>
    <w:p w:rsidR="0082315C" w:rsidRPr="0082315C" w:rsidRDefault="0082315C" w:rsidP="008231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деятельность, осуществлять самоконтроль.</w:t>
      </w:r>
    </w:p>
    <w:p w:rsidR="0082315C" w:rsidRPr="0082315C" w:rsidRDefault="0082315C" w:rsidP="008231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82315C">
        <w:rPr>
          <w:rFonts w:ascii="Times New Roman" w:hAnsi="Times New Roman" w:cs="Times New Roman"/>
          <w:color w:val="04070C"/>
          <w:sz w:val="24"/>
          <w:szCs w:val="24"/>
        </w:rPr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>В 4 классе продолжить  развивать 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Одним из важных приемов обучения математике является </w:t>
      </w:r>
      <w:r w:rsidRPr="0082315C">
        <w:rPr>
          <w:rFonts w:ascii="Times New Roman" w:eastAsia="Calibri" w:hAnsi="Times New Roman" w:cs="Times New Roman"/>
          <w:color w:val="04070C"/>
          <w:sz w:val="24"/>
          <w:szCs w:val="24"/>
          <w:u w:val="single"/>
        </w:rPr>
        <w:t>сравнение,</w:t>
      </w: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82315C" w:rsidRPr="0082315C" w:rsidRDefault="0082315C" w:rsidP="0082315C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82315C">
        <w:rPr>
          <w:rFonts w:ascii="Times New Roman" w:eastAsia="Calibri" w:hAnsi="Times New Roman" w:cs="Times New Roman"/>
          <w:color w:val="04070C"/>
          <w:sz w:val="24"/>
          <w:szCs w:val="24"/>
        </w:rPr>
        <w:t> Обучение математике невозможно без пристального, внимательного отношения к формированию и развитию речи учащихся. Поэтому на уроках математики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82315C" w:rsidRPr="0082315C" w:rsidRDefault="0082315C" w:rsidP="0082315C">
      <w:pPr>
        <w:pStyle w:val="a6"/>
        <w:ind w:firstLine="284"/>
        <w:jc w:val="both"/>
        <w:rPr>
          <w:color w:val="04070C"/>
          <w:sz w:val="24"/>
        </w:rPr>
      </w:pPr>
      <w:r w:rsidRPr="0082315C">
        <w:rPr>
          <w:bCs/>
          <w:color w:val="04070C"/>
          <w:sz w:val="24"/>
        </w:rPr>
        <w:t xml:space="preserve">Технология обучения по данной программе предполагает, что </w:t>
      </w:r>
      <w:r w:rsidRPr="0082315C">
        <w:rPr>
          <w:color w:val="04070C"/>
          <w:sz w:val="24"/>
        </w:rPr>
        <w:t>учащиеся, отстающие от одноклассников в усвоении знаний,  должны участвовать во фронтальной работе вместе со всем классом (решать более легкие примеры, повторять объяснение учителя или  сильного ученика по наводящим вопросам, решать с помощью учителя арифметические задачи.). Для самостоятельного выполнения этим учащимся предлагаются облегченные варианты  примеров, задач, других заданий.</w:t>
      </w:r>
    </w:p>
    <w:p w:rsidR="0082315C" w:rsidRPr="0082315C" w:rsidRDefault="0082315C" w:rsidP="0082315C">
      <w:pPr>
        <w:pStyle w:val="a6"/>
        <w:ind w:firstLine="284"/>
        <w:jc w:val="both"/>
        <w:rPr>
          <w:bCs/>
          <w:color w:val="04070C"/>
          <w:sz w:val="24"/>
        </w:rPr>
      </w:pPr>
    </w:p>
    <w:p w:rsidR="00536909" w:rsidRPr="0082315C" w:rsidRDefault="00536909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909" w:rsidRPr="0082315C" w:rsidRDefault="00536909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1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7E2" w:rsidRPr="0082315C" w:rsidRDefault="009427E2" w:rsidP="00833A7D">
      <w:pPr>
        <w:rPr>
          <w:rFonts w:ascii="Times New Roman" w:hAnsi="Times New Roman" w:cs="Times New Roman"/>
          <w:sz w:val="24"/>
          <w:szCs w:val="24"/>
        </w:rPr>
      </w:pPr>
    </w:p>
    <w:p w:rsidR="00833A7D" w:rsidRPr="0082315C" w:rsidRDefault="00833A7D" w:rsidP="00833A7D">
      <w:pPr>
        <w:rPr>
          <w:rFonts w:ascii="Times New Roman" w:hAnsi="Times New Roman" w:cs="Times New Roman"/>
          <w:sz w:val="24"/>
          <w:szCs w:val="24"/>
        </w:rPr>
      </w:pPr>
    </w:p>
    <w:p w:rsidR="00833A7D" w:rsidRPr="0082315C" w:rsidRDefault="00833A7D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P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82315C" w:rsidRDefault="0082315C" w:rsidP="00833A7D">
      <w:pPr>
        <w:rPr>
          <w:rFonts w:ascii="Times New Roman" w:hAnsi="Times New Roman" w:cs="Times New Roman"/>
          <w:sz w:val="24"/>
          <w:szCs w:val="24"/>
        </w:rPr>
      </w:pPr>
    </w:p>
    <w:p w:rsidR="00F04B4C" w:rsidRDefault="00F04B4C" w:rsidP="00833A7D">
      <w:pPr>
        <w:rPr>
          <w:rFonts w:ascii="Times New Roman" w:hAnsi="Times New Roman" w:cs="Times New Roman"/>
          <w:sz w:val="24"/>
          <w:szCs w:val="24"/>
        </w:rPr>
      </w:pPr>
    </w:p>
    <w:p w:rsidR="00F04B4C" w:rsidRDefault="00F04B4C" w:rsidP="00833A7D">
      <w:pPr>
        <w:rPr>
          <w:rFonts w:ascii="Times New Roman" w:hAnsi="Times New Roman" w:cs="Times New Roman"/>
          <w:sz w:val="24"/>
          <w:szCs w:val="24"/>
        </w:rPr>
      </w:pPr>
    </w:p>
    <w:p w:rsidR="00F04B4C" w:rsidRPr="00833A7D" w:rsidRDefault="00F04B4C" w:rsidP="00833A7D">
      <w:pPr>
        <w:rPr>
          <w:rFonts w:ascii="Times New Roman" w:hAnsi="Times New Roman" w:cs="Times New Roman"/>
          <w:sz w:val="24"/>
          <w:szCs w:val="24"/>
        </w:rPr>
      </w:pPr>
    </w:p>
    <w:p w:rsidR="00536909" w:rsidRPr="009427E2" w:rsidRDefault="00536909" w:rsidP="009427E2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E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36909" w:rsidRPr="003D2412" w:rsidRDefault="00536909" w:rsidP="00536909">
      <w:pPr>
        <w:rPr>
          <w:rFonts w:ascii="Times New Roman" w:hAnsi="Times New Roman" w:cs="Times New Roman"/>
          <w:sz w:val="24"/>
          <w:szCs w:val="24"/>
        </w:rPr>
      </w:pP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достижение выпускниками начальной школы следующих базовых     учебных     действий  и предметных результатов.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    учебные     действия,     формируемые     у     младших     школьников, обеспечивают, с одной стороны, успешное начало школьного обучения и осознанное отношение к обучению, с другой -  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536909" w:rsidRPr="00AC27AC" w:rsidRDefault="00536909" w:rsidP="0053690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36909" w:rsidRPr="00AC27AC" w:rsidRDefault="00536909" w:rsidP="0053690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учебные действия обеспечивают способность вступать в коммуникацию со взрослыми и сверстниками в процессе обучения.</w:t>
      </w:r>
    </w:p>
    <w:p w:rsidR="00536909" w:rsidRPr="00AC27AC" w:rsidRDefault="00536909" w:rsidP="0053690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536909" w:rsidRPr="00AC27AC" w:rsidRDefault="00536909" w:rsidP="00536909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</w:t>
      </w:r>
      <w:r w:rsidRPr="00AC27A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и умений в различных условиях, составляют основу для дальнейшего формирования логического мышления школьников.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учебные действия: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Коммуникативные учебные действия: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 и работать в коллективе (учитель - ученик, ученик – ученик, ученик – класс, учитель класс);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 обращаться за помощью и принимать помощь;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учебные действия: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 входить и выходить из учебного помещения со звонком;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учебные действия: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родовые отношения предметов;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536909" w:rsidRPr="00AC27AC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536909" w:rsidRPr="00AC27AC" w:rsidRDefault="00536909" w:rsidP="0053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  изучении   предмета   математика,   должны   быть   сформированы  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зн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  и умения:</w:t>
      </w:r>
    </w:p>
    <w:p w:rsidR="00536909" w:rsidRPr="00B07AF0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   наизусть     таблицу     умножения     и    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тветствующие     случаи     </w:t>
      </w:r>
    </w:p>
    <w:p w:rsidR="00536909" w:rsidRPr="00AC27AC" w:rsidRDefault="00536909" w:rsidP="005369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    названия компонентов умножения и деления;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переместительным свойством умножения;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называть, читать и записывать числа в пределах 100;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изученные числа;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сложение и вычитание чисел в пределах 100 с переходом через разряд;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порядок действий в примерах со скобками и без скобок;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увеличивать и уменьшать числа на несколько единиц и в несколько раз;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решать составные арифметические задачи в 2 действия;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        неизвестные        компоненты        сложения        и        вычитания,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микрокалькулятором;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чисел, выраженных двумя единицами длины, времени;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линий, углов; свойства сторон   и углов прямоугольника и квадрата;</w:t>
      </w:r>
    </w:p>
    <w:p w:rsidR="00536909" w:rsidRPr="00AC27AC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ломаную линию, состоящую из нескольких звеньев и находить ее длину;</w:t>
      </w:r>
    </w:p>
    <w:p w:rsidR="00536909" w:rsidRPr="009427E2" w:rsidRDefault="00536909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C27A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5 минут.</w:t>
      </w:r>
    </w:p>
    <w:p w:rsidR="009427E2" w:rsidRPr="00AC27AC" w:rsidRDefault="009427E2" w:rsidP="00536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</w:p>
    <w:p w:rsidR="00536909" w:rsidRPr="00D841A1" w:rsidRDefault="009427E2" w:rsidP="00536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2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36909" w:rsidRPr="00D84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 и величины</w:t>
      </w:r>
    </w:p>
    <w:p w:rsidR="00536909" w:rsidRPr="00D841A1" w:rsidRDefault="00536909" w:rsidP="00536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нуля до ста;</w:t>
      </w:r>
    </w:p>
    <w:p w:rsidR="00536909" w:rsidRPr="00D841A1" w:rsidRDefault="00536909" w:rsidP="00536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36909" w:rsidRPr="00D841A1" w:rsidRDefault="00536909" w:rsidP="00536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536909" w:rsidRPr="00D841A1" w:rsidRDefault="00536909" w:rsidP="005369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536909" w:rsidRPr="00D841A1" w:rsidRDefault="00536909" w:rsidP="005369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536909" w:rsidRPr="00D841A1" w:rsidRDefault="00536909" w:rsidP="005369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единицу для измерения данной величины (длины, массы,  времени), объяснять свои действия.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Арифметические действия</w:t>
      </w:r>
    </w:p>
    <w:p w:rsidR="00536909" w:rsidRPr="00D841A1" w:rsidRDefault="00536909" w:rsidP="005369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табличное умножение и деление  числа в пределах 100) с использованием таблиц сложения и умножения чисел,  деление с остатком.</w:t>
      </w:r>
    </w:p>
    <w:p w:rsidR="00536909" w:rsidRPr="00D841A1" w:rsidRDefault="00536909" w:rsidP="005369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</w:t>
      </w:r>
    </w:p>
    <w:p w:rsidR="00536909" w:rsidRPr="00D841A1" w:rsidRDefault="00536909" w:rsidP="005369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 в случаях, сводимых к действиям в пределах 100 (в том числе с нулём и числом 1);</w:t>
      </w:r>
    </w:p>
    <w:p w:rsidR="00536909" w:rsidRPr="00D841A1" w:rsidRDefault="00536909" w:rsidP="005369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536909" w:rsidRPr="00D841A1" w:rsidRDefault="00536909" w:rsidP="005369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536909" w:rsidRPr="00D841A1" w:rsidRDefault="00536909" w:rsidP="005369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действия с величинами;</w:t>
      </w:r>
    </w:p>
    <w:p w:rsidR="00536909" w:rsidRPr="00D841A1" w:rsidRDefault="00536909" w:rsidP="005369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вычислений.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с текстовыми задачами</w:t>
      </w:r>
    </w:p>
    <w:p w:rsidR="00536909" w:rsidRPr="00D841A1" w:rsidRDefault="00536909" w:rsidP="005369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36909" w:rsidRPr="00D841A1" w:rsidRDefault="00536909" w:rsidP="005369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учебные задачи и задачи, связанны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повседневной жизнью, арифме</w:t>
      </w: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тическим способом (в 1—2 действия);</w:t>
      </w:r>
    </w:p>
    <w:p w:rsidR="00536909" w:rsidRPr="00D841A1" w:rsidRDefault="00536909" w:rsidP="005369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536909" w:rsidRPr="00D841A1" w:rsidRDefault="00536909" w:rsidP="005369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3—4 действия;</w:t>
      </w:r>
    </w:p>
    <w:p w:rsidR="00536909" w:rsidRPr="00D841A1" w:rsidRDefault="00536909" w:rsidP="005369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разные способы решения задачи.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Пространственные отношения. Геометрические фигуры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:rsidR="00536909" w:rsidRPr="00D841A1" w:rsidRDefault="00536909" w:rsidP="005369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536909" w:rsidRPr="00D841A1" w:rsidRDefault="00536909" w:rsidP="005369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распознавать, различать и называть геометрические тела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Геометрические величины</w:t>
      </w:r>
    </w:p>
    <w:p w:rsidR="00536909" w:rsidRPr="00D841A1" w:rsidRDefault="00536909" w:rsidP="005369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536909" w:rsidRPr="00D841A1" w:rsidRDefault="00536909" w:rsidP="005369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536909" w:rsidRPr="00D841A1" w:rsidRDefault="00536909" w:rsidP="00536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с информацией</w:t>
      </w:r>
    </w:p>
    <w:p w:rsidR="00536909" w:rsidRPr="00D841A1" w:rsidRDefault="00536909" w:rsidP="0053690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истинность (верно, неверно) утверждений  о числах, величинах, геометрических фигурах;</w:t>
      </w:r>
    </w:p>
    <w:p w:rsidR="00536909" w:rsidRPr="00D841A1" w:rsidRDefault="00536909" w:rsidP="0053690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536909" w:rsidRPr="00D841A1" w:rsidRDefault="00536909" w:rsidP="0053690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536909" w:rsidRPr="00D841A1" w:rsidRDefault="00536909" w:rsidP="005369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536909" w:rsidRPr="00D841A1" w:rsidRDefault="00536909" w:rsidP="005369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536909" w:rsidRPr="00D841A1" w:rsidRDefault="00536909" w:rsidP="005369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D841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(таблицы, чертежи)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831F70" w:rsidRPr="009427E2" w:rsidRDefault="009427E2" w:rsidP="009427E2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E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2E219F" w:rsidRPr="009427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902"/>
        <w:gridCol w:w="1842"/>
        <w:gridCol w:w="2410"/>
      </w:tblGrid>
      <w:tr w:rsidR="002E219F" w:rsidRPr="00C66952" w:rsidTr="002E219F">
        <w:tc>
          <w:tcPr>
            <w:tcW w:w="627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410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2E219F" w:rsidRPr="00C66952" w:rsidTr="002E219F">
        <w:tc>
          <w:tcPr>
            <w:tcW w:w="627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842" w:type="dxa"/>
          </w:tcPr>
          <w:p w:rsidR="002E219F" w:rsidRPr="009231C1" w:rsidRDefault="00696490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E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2E219F" w:rsidRDefault="006F3907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F" w:rsidRPr="00C66952" w:rsidTr="002E219F">
        <w:tc>
          <w:tcPr>
            <w:tcW w:w="627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действия. Арифметические задачи</w:t>
            </w:r>
          </w:p>
        </w:tc>
        <w:tc>
          <w:tcPr>
            <w:tcW w:w="184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ч.</w:t>
            </w:r>
          </w:p>
        </w:tc>
        <w:tc>
          <w:tcPr>
            <w:tcW w:w="2410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19F" w:rsidRPr="00C66952" w:rsidTr="002E219F">
        <w:tc>
          <w:tcPr>
            <w:tcW w:w="627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184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10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19F" w:rsidRPr="00C66952" w:rsidTr="002E219F">
        <w:tc>
          <w:tcPr>
            <w:tcW w:w="627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:rsidR="002E219F" w:rsidRPr="00D841A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842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10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19F" w:rsidRPr="00C66952" w:rsidTr="002E219F">
        <w:tc>
          <w:tcPr>
            <w:tcW w:w="627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2" w:type="dxa"/>
          </w:tcPr>
          <w:p w:rsidR="002E219F" w:rsidRPr="009231C1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2" w:type="dxa"/>
          </w:tcPr>
          <w:p w:rsidR="002E219F" w:rsidRPr="009231C1" w:rsidRDefault="006F3907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E219F" w:rsidRPr="0092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:rsidR="002E219F" w:rsidRPr="009231C1" w:rsidRDefault="006F3907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F" w:rsidRPr="00C66952" w:rsidTr="002E219F">
        <w:tc>
          <w:tcPr>
            <w:tcW w:w="627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2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E219F" w:rsidRPr="00C66952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2410" w:type="dxa"/>
          </w:tcPr>
          <w:p w:rsidR="002E219F" w:rsidRDefault="002E219F" w:rsidP="0069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19F" w:rsidRDefault="002E219F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27E2" w:rsidRDefault="009427E2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27E2" w:rsidRDefault="009427E2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27E2" w:rsidRDefault="009427E2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27E2" w:rsidRDefault="009427E2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27E2" w:rsidRDefault="009427E2" w:rsidP="005369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44F6B" w:rsidRDefault="00944F6B" w:rsidP="00944F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4F6B" w:rsidRDefault="00944F6B" w:rsidP="00944F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05D" w:rsidRPr="009427E2" w:rsidRDefault="002E219F" w:rsidP="00944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E2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128"/>
        <w:gridCol w:w="1276"/>
        <w:gridCol w:w="1814"/>
      </w:tblGrid>
      <w:tr w:rsidR="002D7B06" w:rsidTr="00944F6B">
        <w:trPr>
          <w:jc w:val="center"/>
        </w:trPr>
        <w:tc>
          <w:tcPr>
            <w:tcW w:w="851" w:type="dxa"/>
            <w:vAlign w:val="bottom"/>
          </w:tcPr>
          <w:p w:rsidR="002D7B06" w:rsidRPr="00583540" w:rsidRDefault="002D7B06" w:rsidP="006964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:rsidR="002D7B06" w:rsidRPr="00583540" w:rsidRDefault="002D7B06" w:rsidP="0069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:rsidR="002D7B06" w:rsidRDefault="002D7B06" w:rsidP="0069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</w:tcPr>
          <w:p w:rsidR="002D7B06" w:rsidRDefault="002D7B06" w:rsidP="0069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814" w:type="dxa"/>
          </w:tcPr>
          <w:p w:rsidR="002D7B06" w:rsidRPr="00583540" w:rsidRDefault="002D7B06" w:rsidP="0094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Примечания, д/з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Инструктаж ТБ. Знакомство с учебником.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Нумерация чисел </w:t>
            </w:r>
            <w:proofErr w:type="spellStart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чисел</w:t>
            </w:r>
            <w:proofErr w:type="spellEnd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 1-100 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5.09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Стр.6,№ 9,10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Нумерация чисел </w:t>
            </w:r>
            <w:proofErr w:type="spellStart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чисел</w:t>
            </w:r>
            <w:proofErr w:type="spellEnd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 1-100. Таблица разрядов.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6.09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Стр.8  ,№ 14,15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Нумерация чисел </w:t>
            </w:r>
            <w:proofErr w:type="spellStart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чисел</w:t>
            </w:r>
            <w:proofErr w:type="spellEnd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 1-100.Предыдущее и последующее число.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Стр.11  ,№ 29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Нумерация чисел </w:t>
            </w:r>
            <w:proofErr w:type="spellStart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чисел</w:t>
            </w:r>
            <w:proofErr w:type="spellEnd"/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 1-100. Решение задач. Длина отрезка.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8.09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Стр.13  ,№ 43,44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F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Нумерация чисел </w:t>
            </w:r>
            <w:proofErr w:type="spellStart"/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чисел</w:t>
            </w:r>
            <w:proofErr w:type="spellEnd"/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от 1-100»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44F6B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Стр.14  ,№ 47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величин. (2ч)Монеты и рубли.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Стр.17  ,№ 5,7</w:t>
            </w:r>
          </w:p>
        </w:tc>
      </w:tr>
      <w:tr w:rsidR="00944F6B" w:rsidTr="00BC535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величин. Длина, высота.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Стр.19  ,№ 16,17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Мера длины-миллиметр.(2ч)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Стр.21  ,№ 8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Мера длины-миллиметр.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Стр.22  ,№ 12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случаи).(11ч)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Стр.24  ,№ 9,10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Сложение и вычитание без перехода через разряд (все случаи). 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Стр.26  ,№ 19(б),20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Стр.28  ,№ 28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Проверка вычитания сложением.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  ,№ 38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Стр.32  ,№ 46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Стр.34  ,№ 55,56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Компоненты сложения и вычитания.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Стр.36  ,№ 66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Компоненты сложения и вычитания.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Стр.38  ,№ 74(3),75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Сложение и вычитание без перехода через разряд (все случаи). Компоненты сложения и вычитания. Решение задач. Виды углов.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Стр.40  ,№ 81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F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Сложение и вычитание без перехода через разряд (все случаи)»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6.10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Меры времени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  ,№ 10,11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Меры времени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Стр.44  ,№ 18(2),19,20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Замкнутые, незамкнутые кривые линии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Стр.46  ,№ 3,4(б)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Окружность, дуга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Стр.48  ,№ 6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Стр.51  ,№ 10,11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Стр.53  ,№ 9,10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Стр.56  ,вариант на выбор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Стр.59  ,№ 8,9</w:t>
            </w:r>
          </w:p>
        </w:tc>
      </w:tr>
      <w:tr w:rsidR="00944F6B" w:rsidTr="00636D7D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2. Четные и нечетные числа.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Стр.61  ,№ 7,8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2. Порядок действий.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 ,№ 17,18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2.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Стр.65  ,вариант1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вычисления). Сложение двузначного числа с однозначным.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Стр.66  ,№ 9,10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вычисления). Сложение двузначного числа с однозначным.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8.11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Стр.68  ,№ 19,20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9.11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Стр.70  ,№ 7,8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Стр.72  ,№ 16,17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Стр.74  ,№ 25,26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F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«Сложение с переходом через разряд (устные вычисления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)»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Стр.77  ,№ 6,7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Вычитание с переходом через разряд (устные вычисления). Вычитание однозначного числа из двузначного.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Стр.79  ,№ 9,10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Вычитание с переходом через разряд (устные вычисления). Вычитание однозначного числа из двузначного.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Стр.81  ,№ 22,23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Стр.83  ,№ 5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Стр.84  ,№ 13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Стр.85  ,№ 17,18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4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«Вычитание с переходом через разряд (устные вычисления</w:t>
            </w:r>
            <w:r w:rsidRPr="0094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)»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Замкнутые, незамкнутые ломаные линии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Стр.88  ,№ 4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Замкнутые, незамкнутые ломаные линии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Стр.89  ,№ 8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Таблица умножения числа 3</w:t>
            </w:r>
          </w:p>
        </w:tc>
        <w:tc>
          <w:tcPr>
            <w:tcW w:w="1128" w:type="dxa"/>
            <w:vAlign w:val="center"/>
          </w:tcPr>
          <w:p w:rsidR="00944F6B" w:rsidRPr="0021575E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21575E">
              <w:rPr>
                <w:rFonts w:ascii="Times New Roman" w:eastAsia="Calibri" w:hAnsi="Times New Roman" w:cs="Times New Roman"/>
              </w:rPr>
              <w:t>5.12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Стр.92  ,№ 11,12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Таблица умножения числа 3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6.12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Стр.95  ,№ 22,23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Стр.98  ,№ 9-11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8.12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Стр.101  ,№ 22-24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F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2 и 3»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tabs>
                <w:tab w:val="left" w:pos="28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на 4.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Стр.103  ,№ 3,4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4.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Стр.105  ,№ 13,14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4.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Стр.107  ,№ 24,25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Стр.110  ,№ 11,12,14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5.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Стр.119  ,№ 12,13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5.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Стр.121  ,№ 21,27(б)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Деление на 5.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Стр.125  ,№ 10-12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F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4 и 5»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Стр.128  ,№ 23,25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Длина ломаной линии.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Стр.116  ,№ 6</w:t>
            </w:r>
          </w:p>
        </w:tc>
      </w:tr>
      <w:tr w:rsidR="00944F6B" w:rsidTr="00C725D6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Двойное обозначение времени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Стр.132,133  ,№ 6,12-15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9.01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26,27,33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  ,№ 6,7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  ,№ 13,14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6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29,30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Увеличение числа в несколько раз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Увеличение числа в несколько раз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26.01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20,23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7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32,35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Уменьшение числа в несколько раз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Уменьшение числа в несколько раз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Уменьшение числа в несколько раз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Стр.51  ,№ 27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«Таблица деления на 6, 7»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6.02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Прямоугольник. Квадрат.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Стр.21,53  ,№ 7;6,7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8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8.02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8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9.02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8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8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8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Меры времени.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16.02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Таблица умножения числа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22(б),23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78.№13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9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20,21</w:t>
            </w:r>
          </w:p>
        </w:tc>
      </w:tr>
      <w:tr w:rsidR="00944F6B" w:rsidTr="00286FB4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Умножение 1 и на 1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4(б),5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1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5.03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 ,№ 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</w:tcPr>
          <w:p w:rsidR="00944F6B" w:rsidRPr="00944F6B" w:rsidRDefault="00944F6B" w:rsidP="00944F6B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Контрольная работа  «Таблица деления на 8, 9»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6.03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Пересечение фигур.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Стр.83  ,№ 8,9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и вычитание без перехода через разряд.</w:t>
            </w:r>
          </w:p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Стр.89  ,№ 8,9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без перехода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Стр.92  ,№ 23,24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Стр.94  ,№ 8,9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Стр.96  ,№ 16,17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Стр.99  ,№ 26,27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Стр.101  ,№ 36,37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Стр.102  ,№ 48,49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Стр.104  , вариант 1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4.04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5.04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35-37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9.04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40-42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Контрольная </w:t>
            </w:r>
            <w:r w:rsidRPr="00944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работа «Сложение и вычитание с переходом через разряд»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Умножение 0 и на 0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0 на число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16.04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Взаимное положение геометрических фигур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Умножение 10 и на 10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10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Деление на 10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Нахождение неизвестного слагаемого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Нахождение неизвестного слагаемого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Нахождение неизвестного слагаемого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Контрольная работа </w:t>
            </w:r>
            <w:r w:rsidRPr="0094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«Умножение и деление 0 и  10 на число 0 и 10»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Нумерация.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3.05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Нумерация.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7.05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Сложение.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8.05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Вычитание.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10.05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44F6B" w:rsidTr="005B3910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Сравнение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Аттестационная контрольная работа за курс 4 класса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Умножение.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Деление.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Решение задач.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835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Уравнение.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  <w:tr w:rsidR="00944F6B" w:rsidTr="009E483E">
        <w:trPr>
          <w:jc w:val="center"/>
        </w:trPr>
        <w:tc>
          <w:tcPr>
            <w:tcW w:w="851" w:type="dxa"/>
            <w:vAlign w:val="bottom"/>
          </w:tcPr>
          <w:p w:rsidR="00944F6B" w:rsidRPr="00583540" w:rsidRDefault="00944F6B" w:rsidP="00944F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</w:tcPr>
          <w:p w:rsidR="00944F6B" w:rsidRPr="00583540" w:rsidRDefault="00944F6B" w:rsidP="0094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Итоговое повторение</w:t>
            </w:r>
          </w:p>
        </w:tc>
        <w:tc>
          <w:tcPr>
            <w:tcW w:w="1128" w:type="dxa"/>
            <w:vAlign w:val="center"/>
          </w:tcPr>
          <w:p w:rsidR="00944F6B" w:rsidRPr="001A3EF8" w:rsidRDefault="00944F6B" w:rsidP="00944F6B">
            <w:pPr>
              <w:ind w:left="135"/>
              <w:rPr>
                <w:rFonts w:ascii="Times New Roman" w:eastAsia="Calibri" w:hAnsi="Times New Roman" w:cs="Times New Roman"/>
              </w:rPr>
            </w:pPr>
            <w:r w:rsidRPr="001A3EF8"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1276" w:type="dxa"/>
          </w:tcPr>
          <w:p w:rsidR="00944F6B" w:rsidRDefault="00944F6B" w:rsidP="0094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944F6B" w:rsidRPr="00583540" w:rsidRDefault="00944F6B" w:rsidP="0094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</w:t>
            </w:r>
          </w:p>
        </w:tc>
      </w:tr>
    </w:tbl>
    <w:p w:rsidR="002E219F" w:rsidRPr="002E219F" w:rsidRDefault="002E219F">
      <w:pPr>
        <w:rPr>
          <w:rFonts w:ascii="Times New Roman" w:hAnsi="Times New Roman" w:cs="Times New Roman"/>
          <w:sz w:val="24"/>
          <w:szCs w:val="24"/>
        </w:rPr>
      </w:pPr>
    </w:p>
    <w:sectPr w:rsidR="002E219F" w:rsidRPr="002E219F" w:rsidSect="00E7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0CB"/>
    <w:multiLevelType w:val="multilevel"/>
    <w:tmpl w:val="872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0043"/>
    <w:multiLevelType w:val="multilevel"/>
    <w:tmpl w:val="5B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E73303"/>
    <w:multiLevelType w:val="multilevel"/>
    <w:tmpl w:val="74D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D6CFE"/>
    <w:multiLevelType w:val="hybridMultilevel"/>
    <w:tmpl w:val="33DE21C6"/>
    <w:lvl w:ilvl="0" w:tplc="AFDE76CC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A474F7"/>
    <w:multiLevelType w:val="multilevel"/>
    <w:tmpl w:val="ECC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72437"/>
    <w:multiLevelType w:val="multilevel"/>
    <w:tmpl w:val="21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D1A36"/>
    <w:multiLevelType w:val="multilevel"/>
    <w:tmpl w:val="68D2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32015"/>
    <w:multiLevelType w:val="hybridMultilevel"/>
    <w:tmpl w:val="6200FAEC"/>
    <w:lvl w:ilvl="0" w:tplc="AFDE76CC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BCC664E"/>
    <w:multiLevelType w:val="multilevel"/>
    <w:tmpl w:val="F8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D634E"/>
    <w:multiLevelType w:val="hybridMultilevel"/>
    <w:tmpl w:val="CC72C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883BA3"/>
    <w:multiLevelType w:val="multilevel"/>
    <w:tmpl w:val="4B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7428D"/>
    <w:multiLevelType w:val="hybridMultilevel"/>
    <w:tmpl w:val="E7BC9300"/>
    <w:lvl w:ilvl="0" w:tplc="C15C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510478"/>
    <w:multiLevelType w:val="multilevel"/>
    <w:tmpl w:val="4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66ACB"/>
    <w:multiLevelType w:val="multilevel"/>
    <w:tmpl w:val="7B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330FF"/>
    <w:multiLevelType w:val="hybridMultilevel"/>
    <w:tmpl w:val="5890FA1E"/>
    <w:lvl w:ilvl="0" w:tplc="AFDE76CC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173F"/>
    <w:multiLevelType w:val="hybridMultilevel"/>
    <w:tmpl w:val="AD82C8BE"/>
    <w:lvl w:ilvl="0" w:tplc="AFDE76CC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06D52E0"/>
    <w:multiLevelType w:val="multilevel"/>
    <w:tmpl w:val="24F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3109A"/>
    <w:multiLevelType w:val="multilevel"/>
    <w:tmpl w:val="231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9292D"/>
    <w:multiLevelType w:val="hybridMultilevel"/>
    <w:tmpl w:val="9E90920C"/>
    <w:lvl w:ilvl="0" w:tplc="AFDE76CC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8275534"/>
    <w:multiLevelType w:val="multilevel"/>
    <w:tmpl w:val="F4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5"/>
  </w:num>
  <w:num w:numId="5">
    <w:abstractNumId w:val="19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  <w:num w:numId="15">
    <w:abstractNumId w:val="17"/>
  </w:num>
  <w:num w:numId="16">
    <w:abstractNumId w:val="20"/>
  </w:num>
  <w:num w:numId="17">
    <w:abstractNumId w:val="16"/>
  </w:num>
  <w:num w:numId="18">
    <w:abstractNumId w:val="8"/>
  </w:num>
  <w:num w:numId="19">
    <w:abstractNumId w:val="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F70"/>
    <w:rsid w:val="0008605D"/>
    <w:rsid w:val="001637F1"/>
    <w:rsid w:val="002D7B06"/>
    <w:rsid w:val="002E219F"/>
    <w:rsid w:val="00513FB8"/>
    <w:rsid w:val="00536909"/>
    <w:rsid w:val="005E7FAE"/>
    <w:rsid w:val="00696490"/>
    <w:rsid w:val="006F3907"/>
    <w:rsid w:val="0082315C"/>
    <w:rsid w:val="00831F70"/>
    <w:rsid w:val="00833A7D"/>
    <w:rsid w:val="00873981"/>
    <w:rsid w:val="009427E2"/>
    <w:rsid w:val="00944F6B"/>
    <w:rsid w:val="00AC0167"/>
    <w:rsid w:val="00AF3E54"/>
    <w:rsid w:val="00C34167"/>
    <w:rsid w:val="00C466F5"/>
    <w:rsid w:val="00E71DF9"/>
    <w:rsid w:val="00E920CD"/>
    <w:rsid w:val="00F04B4C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FD6E9"/>
  <w15:docId w15:val="{97D02471-6497-43FA-A6A8-31C4A07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427E2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942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942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427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823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231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/catD8SuYsuwNWQGEboFvNc6GuZaFuhZ1th38+hMnAg=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fL3j6NQdfszU8edNNsbWMZI5bnh5t4GtVKKI21r+SdFpci6bJ+wOd8YydgbKhhYR
Y+k8ValCWynWxPJqanD5PQ==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D1KY7P9+ZsfLUpj6/NNSuHkpi84=</DigestValue>
      </Reference>
      <Reference URI="/word/fontTable.xml?ContentType=application/vnd.openxmlformats-officedocument.wordprocessingml.fontTable+xml">
        <DigestMethod Algorithm="http://www.w3.org/2000/09/xmldsig#sha1"/>
        <DigestValue>lcUxIlZUQv9U4LlvZq9cj0EO5jI=</DigestValue>
      </Reference>
      <Reference URI="/word/numbering.xml?ContentType=application/vnd.openxmlformats-officedocument.wordprocessingml.numbering+xml">
        <DigestMethod Algorithm="http://www.w3.org/2000/09/xmldsig#sha1"/>
        <DigestValue>sv6uADUCPamLsKfEAA8nko7LwBk=</DigestValue>
      </Reference>
      <Reference URI="/word/settings.xml?ContentType=application/vnd.openxmlformats-officedocument.wordprocessingml.settings+xml">
        <DigestMethod Algorithm="http://www.w3.org/2000/09/xmldsig#sha1"/>
        <DigestValue>hl9Z6b53s9FhslXdme8fwdT7CDs=</DigestValue>
      </Reference>
      <Reference URI="/word/styles.xml?ContentType=application/vnd.openxmlformats-officedocument.wordprocessingml.styles+xml">
        <DigestMethod Algorithm="http://www.w3.org/2000/09/xmldsig#sha1"/>
        <DigestValue>y+X8rTskJiCE1tTFSh75QnYb1Xg=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G1cE8gjbzlNT3IP5NXJ2pigMyDM=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45C0-B9EF-4049-A2F1-3E7A8C27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16</cp:revision>
  <cp:lastPrinted>2023-09-27T18:01:00Z</cp:lastPrinted>
  <dcterms:created xsi:type="dcterms:W3CDTF">2019-08-09T12:37:00Z</dcterms:created>
  <dcterms:modified xsi:type="dcterms:W3CDTF">2023-09-27T18:01:00Z</dcterms:modified>
</cp:coreProperties>
</file>